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43A" w:rsidRDefault="00F1043A" w:rsidP="00F1043A">
      <w:pPr>
        <w:pStyle w:val="Heading1"/>
        <w:rPr>
          <w:i/>
        </w:rPr>
      </w:pPr>
      <w:bookmarkStart w:id="0" w:name="_GoBack"/>
      <w:r>
        <w:t>MAST ARM ASSEMBLY AND POLE</w:t>
      </w:r>
      <w:r w:rsidR="002727F3">
        <w:t xml:space="preserve"> </w:t>
      </w:r>
      <w:r w:rsidR="002727F3" w:rsidRPr="002727F3">
        <w:rPr>
          <w:i/>
        </w:rPr>
        <w:t>(Kane Co. Supplement)</w:t>
      </w:r>
      <w:bookmarkEnd w:id="0"/>
    </w:p>
    <w:p w:rsidR="0029435E" w:rsidRDefault="002D5148" w:rsidP="0029435E">
      <w:r>
        <w:t>Updated: 09/15/</w:t>
      </w:r>
      <w:r w:rsidR="0029435E">
        <w:t>2023</w:t>
      </w:r>
    </w:p>
    <w:p w:rsidR="00F1043A" w:rsidRPr="00F1043A" w:rsidRDefault="00F1043A" w:rsidP="00F1043A"/>
    <w:p w:rsidR="00F1043A" w:rsidRPr="00471FF4" w:rsidRDefault="00F1043A" w:rsidP="00F1043A">
      <w:pPr>
        <w:rPr>
          <w:rFonts w:cs="Arial"/>
          <w:sz w:val="24"/>
          <w:szCs w:val="24"/>
        </w:rPr>
      </w:pPr>
      <w:r>
        <w:t xml:space="preserve">This specification is </w:t>
      </w:r>
      <w:r w:rsidRPr="00471FF4">
        <w:rPr>
          <w:rFonts w:cs="Arial"/>
          <w:sz w:val="24"/>
          <w:szCs w:val="24"/>
        </w:rPr>
        <w:t xml:space="preserve">intended to supplement the IDOT special provision </w:t>
      </w:r>
      <w:r>
        <w:rPr>
          <w:rFonts w:cs="Arial"/>
          <w:sz w:val="24"/>
          <w:szCs w:val="24"/>
        </w:rPr>
        <w:t>877</w:t>
      </w:r>
      <w:r w:rsidRPr="00471FF4">
        <w:rPr>
          <w:rFonts w:cs="Arial"/>
          <w:sz w:val="24"/>
          <w:szCs w:val="24"/>
        </w:rPr>
        <w:t xml:space="preserve">.01 TS for Kane County Projects. In places of Conflict, this specification shall </w:t>
      </w:r>
      <w:r w:rsidR="0064365E" w:rsidRPr="00471FF4">
        <w:rPr>
          <w:rFonts w:cs="Arial"/>
          <w:sz w:val="24"/>
          <w:szCs w:val="24"/>
        </w:rPr>
        <w:t>super</w:t>
      </w:r>
      <w:r w:rsidR="0064365E">
        <w:rPr>
          <w:rFonts w:cs="Arial"/>
          <w:sz w:val="24"/>
          <w:szCs w:val="24"/>
        </w:rPr>
        <w:t>s</w:t>
      </w:r>
      <w:r w:rsidR="0064365E" w:rsidRPr="00471FF4">
        <w:rPr>
          <w:rFonts w:cs="Arial"/>
          <w:sz w:val="24"/>
          <w:szCs w:val="24"/>
        </w:rPr>
        <w:t>ede</w:t>
      </w:r>
      <w:r w:rsidRPr="00471FF4">
        <w:rPr>
          <w:rFonts w:cs="Arial"/>
          <w:sz w:val="24"/>
          <w:szCs w:val="24"/>
        </w:rPr>
        <w:t>:</w:t>
      </w:r>
    </w:p>
    <w:p w:rsidR="00F1043A" w:rsidRPr="00471FF4" w:rsidRDefault="00F1043A" w:rsidP="00F1043A">
      <w:pPr>
        <w:rPr>
          <w:rFonts w:cs="Arial"/>
          <w:sz w:val="24"/>
          <w:szCs w:val="24"/>
        </w:rPr>
      </w:pPr>
    </w:p>
    <w:p w:rsidR="00F1043A" w:rsidRDefault="00F1043A" w:rsidP="00F1043A">
      <w:pPr>
        <w:rPr>
          <w:rFonts w:cs="Arial"/>
          <w:sz w:val="24"/>
          <w:szCs w:val="24"/>
        </w:rPr>
      </w:pPr>
      <w:r w:rsidRPr="00471FF4">
        <w:rPr>
          <w:rFonts w:cs="Arial"/>
          <w:sz w:val="24"/>
          <w:szCs w:val="24"/>
        </w:rPr>
        <w:t xml:space="preserve">Add the following to Article </w:t>
      </w:r>
      <w:r>
        <w:rPr>
          <w:rFonts w:cs="Arial"/>
          <w:sz w:val="24"/>
          <w:szCs w:val="24"/>
        </w:rPr>
        <w:t>1077.03</w:t>
      </w:r>
      <w:r w:rsidRPr="00471FF4">
        <w:rPr>
          <w:rFonts w:cs="Arial"/>
          <w:sz w:val="24"/>
          <w:szCs w:val="24"/>
        </w:rPr>
        <w:t xml:space="preserve"> of the Standard Specifications:</w:t>
      </w:r>
    </w:p>
    <w:p w:rsidR="00B04214" w:rsidRDefault="00B04214" w:rsidP="00F1043A">
      <w:pPr>
        <w:rPr>
          <w:rFonts w:cs="Arial"/>
          <w:sz w:val="24"/>
          <w:szCs w:val="24"/>
        </w:rPr>
      </w:pPr>
    </w:p>
    <w:p w:rsidR="00F1043A" w:rsidRDefault="00F1043A" w:rsidP="00F1043A">
      <w:pPr>
        <w:rPr>
          <w:rFonts w:cs="Arial"/>
          <w:sz w:val="24"/>
          <w:szCs w:val="24"/>
        </w:rPr>
      </w:pPr>
    </w:p>
    <w:p w:rsidR="00F1043A" w:rsidRPr="00471FF4" w:rsidRDefault="00F1043A" w:rsidP="00F1043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(c) Dampening Plate</w:t>
      </w:r>
      <w:r w:rsidR="00E332FF">
        <w:rPr>
          <w:rFonts w:cs="Arial"/>
          <w:sz w:val="24"/>
          <w:szCs w:val="24"/>
        </w:rPr>
        <w:t xml:space="preserve">.    </w:t>
      </w:r>
      <w:r w:rsidR="0073766F">
        <w:rPr>
          <w:rFonts w:cs="Arial"/>
          <w:sz w:val="24"/>
          <w:szCs w:val="24"/>
        </w:rPr>
        <w:t>As directed by the engineer, a 30 inch by 36 inch</w:t>
      </w:r>
      <w:r w:rsidR="006C29CD">
        <w:rPr>
          <w:rFonts w:cs="Arial"/>
          <w:sz w:val="24"/>
          <w:szCs w:val="24"/>
        </w:rPr>
        <w:t>,</w:t>
      </w:r>
      <w:r w:rsidR="0073766F">
        <w:rPr>
          <w:rFonts w:cs="Arial"/>
          <w:sz w:val="24"/>
          <w:szCs w:val="24"/>
        </w:rPr>
        <w:t xml:space="preserve"> blank</w:t>
      </w:r>
      <w:r w:rsidR="006C29CD">
        <w:rPr>
          <w:rFonts w:cs="Arial"/>
          <w:sz w:val="24"/>
          <w:szCs w:val="24"/>
        </w:rPr>
        <w:t>,</w:t>
      </w:r>
      <w:r w:rsidR="0073766F">
        <w:rPr>
          <w:rFonts w:cs="Arial"/>
          <w:sz w:val="24"/>
          <w:szCs w:val="24"/>
        </w:rPr>
        <w:t xml:space="preserve"> sign panel</w:t>
      </w:r>
      <w:r w:rsidR="0064365E">
        <w:rPr>
          <w:rFonts w:cs="Arial"/>
          <w:sz w:val="24"/>
          <w:szCs w:val="24"/>
        </w:rPr>
        <w:t xml:space="preserve"> with stiffening channels</w:t>
      </w:r>
      <w:r w:rsidR="0073766F">
        <w:rPr>
          <w:rFonts w:cs="Arial"/>
          <w:sz w:val="24"/>
          <w:szCs w:val="24"/>
        </w:rPr>
        <w:t>, may be requested to be installed at the end of a mast arm to reduce galloping fatigue</w:t>
      </w:r>
      <w:r w:rsidR="006C29CD">
        <w:rPr>
          <w:rFonts w:cs="Arial"/>
          <w:sz w:val="24"/>
          <w:szCs w:val="24"/>
        </w:rPr>
        <w:t xml:space="preserve"> (in accordance with section 720)</w:t>
      </w:r>
      <w:r w:rsidR="0073766F">
        <w:rPr>
          <w:rFonts w:cs="Arial"/>
          <w:sz w:val="24"/>
          <w:szCs w:val="24"/>
        </w:rPr>
        <w:t>. The mounting of this sign panel shall be horizontal</w:t>
      </w:r>
      <w:r w:rsidR="006C29CD">
        <w:rPr>
          <w:rFonts w:cs="Arial"/>
          <w:sz w:val="24"/>
          <w:szCs w:val="24"/>
        </w:rPr>
        <w:t xml:space="preserve"> (skyward)</w:t>
      </w:r>
      <w:r w:rsidR="0073766F">
        <w:rPr>
          <w:rFonts w:cs="Arial"/>
          <w:sz w:val="24"/>
          <w:szCs w:val="24"/>
        </w:rPr>
        <w:t xml:space="preserve"> with 18 inches </w:t>
      </w:r>
      <w:r w:rsidR="004D73FE">
        <w:rPr>
          <w:rFonts w:cs="Arial"/>
          <w:sz w:val="24"/>
          <w:szCs w:val="24"/>
        </w:rPr>
        <w:t xml:space="preserve">of the panel </w:t>
      </w:r>
      <w:r w:rsidR="0073766F">
        <w:rPr>
          <w:rFonts w:cs="Arial"/>
          <w:sz w:val="24"/>
          <w:szCs w:val="24"/>
        </w:rPr>
        <w:t>extending on either side of the arm. Ideal placeme</w:t>
      </w:r>
      <w:r w:rsidR="006C29CD">
        <w:rPr>
          <w:rFonts w:cs="Arial"/>
          <w:sz w:val="24"/>
          <w:szCs w:val="24"/>
        </w:rPr>
        <w:t>nt of this sign panel is as close to the end of the arm as possible, 5 feet or less from end of arm is desirable</w:t>
      </w:r>
      <w:r w:rsidR="004A1F9B">
        <w:rPr>
          <w:rFonts w:cs="Arial"/>
          <w:sz w:val="24"/>
          <w:szCs w:val="24"/>
        </w:rPr>
        <w:t>, final location to be approved by the engineer</w:t>
      </w:r>
      <w:r w:rsidR="006C29CD">
        <w:rPr>
          <w:rFonts w:cs="Arial"/>
          <w:sz w:val="24"/>
          <w:szCs w:val="24"/>
        </w:rPr>
        <w:t>.</w:t>
      </w:r>
      <w:r w:rsidR="00E25BBC">
        <w:rPr>
          <w:rFonts w:cs="Arial"/>
          <w:sz w:val="24"/>
          <w:szCs w:val="24"/>
        </w:rPr>
        <w:t xml:space="preserve"> </w:t>
      </w:r>
      <w:r w:rsidR="004A1F9B">
        <w:rPr>
          <w:rFonts w:cs="Arial"/>
          <w:sz w:val="24"/>
          <w:szCs w:val="24"/>
        </w:rPr>
        <w:t xml:space="preserve">The costs associated with the sign panel, sign mount, stiffening channels, labor or </w:t>
      </w:r>
      <w:r w:rsidR="004D73FE">
        <w:rPr>
          <w:rFonts w:cs="Arial"/>
          <w:sz w:val="24"/>
          <w:szCs w:val="24"/>
        </w:rPr>
        <w:t xml:space="preserve">any </w:t>
      </w:r>
      <w:r w:rsidR="004A1F9B">
        <w:rPr>
          <w:rFonts w:cs="Arial"/>
          <w:sz w:val="24"/>
          <w:szCs w:val="24"/>
        </w:rPr>
        <w:t xml:space="preserve">other related expenses shall be included in the cost of the mast arm assembly and pole being installed. </w:t>
      </w:r>
    </w:p>
    <w:p w:rsidR="00F1043A" w:rsidRDefault="00F1043A" w:rsidP="00471FF4">
      <w:pPr>
        <w:pStyle w:val="Heading1"/>
      </w:pPr>
    </w:p>
    <w:p w:rsidR="00AD7AEE" w:rsidRPr="00AD7AEE" w:rsidRDefault="00B04214" w:rsidP="00AD7AEE">
      <w:r>
        <w:t>(d) Shroud.     When used, should be appropriately sized a</w:t>
      </w:r>
      <w:r w:rsidR="00A70223">
        <w:t xml:space="preserve">s to not overhang the foundation to the satisfaction of the engineer. </w:t>
      </w:r>
    </w:p>
    <w:sectPr w:rsidR="00AD7AEE" w:rsidRPr="00AD7AEE" w:rsidSect="00AD7AEE">
      <w:pgSz w:w="12240" w:h="15840"/>
      <w:pgMar w:top="1440" w:right="1080" w:bottom="1440" w:left="1080" w:header="435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628" w:rsidRDefault="00153628" w:rsidP="008B683A">
      <w:r>
        <w:separator/>
      </w:r>
    </w:p>
  </w:endnote>
  <w:endnote w:type="continuationSeparator" w:id="0">
    <w:p w:rsidR="00153628" w:rsidRDefault="00153628" w:rsidP="008B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628" w:rsidRDefault="00153628" w:rsidP="008B683A">
      <w:r>
        <w:separator/>
      </w:r>
    </w:p>
  </w:footnote>
  <w:footnote w:type="continuationSeparator" w:id="0">
    <w:p w:rsidR="00153628" w:rsidRDefault="00153628" w:rsidP="008B6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62"/>
    <w:rsid w:val="00020E36"/>
    <w:rsid w:val="00075EBB"/>
    <w:rsid w:val="000973AC"/>
    <w:rsid w:val="000A1313"/>
    <w:rsid w:val="000E7014"/>
    <w:rsid w:val="001465CC"/>
    <w:rsid w:val="00153628"/>
    <w:rsid w:val="00197D56"/>
    <w:rsid w:val="002322F4"/>
    <w:rsid w:val="00234870"/>
    <w:rsid w:val="00240763"/>
    <w:rsid w:val="002727F3"/>
    <w:rsid w:val="00283790"/>
    <w:rsid w:val="0029435E"/>
    <w:rsid w:val="002D5148"/>
    <w:rsid w:val="002F0DAB"/>
    <w:rsid w:val="003008EE"/>
    <w:rsid w:val="00313BB7"/>
    <w:rsid w:val="003208D2"/>
    <w:rsid w:val="00371FAB"/>
    <w:rsid w:val="003D5DED"/>
    <w:rsid w:val="00425326"/>
    <w:rsid w:val="00471FF4"/>
    <w:rsid w:val="004A1F9B"/>
    <w:rsid w:val="004D73FE"/>
    <w:rsid w:val="004F7E34"/>
    <w:rsid w:val="0052643D"/>
    <w:rsid w:val="005700C1"/>
    <w:rsid w:val="00575C8F"/>
    <w:rsid w:val="005C7884"/>
    <w:rsid w:val="005D03CD"/>
    <w:rsid w:val="00607C09"/>
    <w:rsid w:val="0064365E"/>
    <w:rsid w:val="00697BEF"/>
    <w:rsid w:val="006A34F5"/>
    <w:rsid w:val="006C29CD"/>
    <w:rsid w:val="00725662"/>
    <w:rsid w:val="00730142"/>
    <w:rsid w:val="0073766F"/>
    <w:rsid w:val="007B13CC"/>
    <w:rsid w:val="007C0EAB"/>
    <w:rsid w:val="008012D0"/>
    <w:rsid w:val="00816182"/>
    <w:rsid w:val="008437D0"/>
    <w:rsid w:val="008665EC"/>
    <w:rsid w:val="008858E9"/>
    <w:rsid w:val="008B19A7"/>
    <w:rsid w:val="008B683A"/>
    <w:rsid w:val="008C1C14"/>
    <w:rsid w:val="00932BC4"/>
    <w:rsid w:val="009A6207"/>
    <w:rsid w:val="00A70223"/>
    <w:rsid w:val="00AD7AEE"/>
    <w:rsid w:val="00B04214"/>
    <w:rsid w:val="00C2327B"/>
    <w:rsid w:val="00C73FED"/>
    <w:rsid w:val="00C85E69"/>
    <w:rsid w:val="00C87456"/>
    <w:rsid w:val="00CD6A46"/>
    <w:rsid w:val="00D33E0D"/>
    <w:rsid w:val="00E12C3F"/>
    <w:rsid w:val="00E21BD9"/>
    <w:rsid w:val="00E25BBC"/>
    <w:rsid w:val="00E332FF"/>
    <w:rsid w:val="00E60C3B"/>
    <w:rsid w:val="00E8535A"/>
    <w:rsid w:val="00EA0D21"/>
    <w:rsid w:val="00EA6E09"/>
    <w:rsid w:val="00F1043A"/>
    <w:rsid w:val="00F12D70"/>
    <w:rsid w:val="00F13778"/>
    <w:rsid w:val="00F511B5"/>
    <w:rsid w:val="00F85287"/>
    <w:rsid w:val="00FB57C3"/>
    <w:rsid w:val="00F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CB9CF3FE-6290-4976-9132-EDE5C93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35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816182"/>
    <w:pPr>
      <w:keepNext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E8535A"/>
    <w:pPr>
      <w:keepNext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E8535A"/>
    <w:pPr>
      <w:keepNext/>
      <w:jc w:val="center"/>
      <w:outlineLvl w:val="2"/>
    </w:pPr>
    <w:rPr>
      <w:caps/>
      <w:sz w:val="24"/>
    </w:rPr>
  </w:style>
  <w:style w:type="paragraph" w:styleId="Heading4">
    <w:name w:val="heading 4"/>
    <w:basedOn w:val="Normal"/>
    <w:next w:val="Normal"/>
    <w:link w:val="Heading4Char"/>
    <w:qFormat/>
    <w:rsid w:val="00E8535A"/>
    <w:pPr>
      <w:keepNext/>
      <w:spacing w:before="240"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6182"/>
    <w:rPr>
      <w:rFonts w:ascii="Arial" w:eastAsia="Times New Roman" w:hAnsi="Arial" w:cs="Times New Roman"/>
      <w:b/>
      <w:caps/>
      <w:kern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8535A"/>
    <w:rPr>
      <w:rFonts w:ascii="Arial" w:eastAsia="Times New Roman" w:hAnsi="Arial" w:cs="Times New Roman"/>
      <w:b/>
      <w:caps/>
      <w:szCs w:val="20"/>
    </w:rPr>
  </w:style>
  <w:style w:type="character" w:customStyle="1" w:styleId="Heading3Char">
    <w:name w:val="Heading 3 Char"/>
    <w:basedOn w:val="DefaultParagraphFont"/>
    <w:link w:val="Heading3"/>
    <w:rsid w:val="00E8535A"/>
    <w:rPr>
      <w:rFonts w:ascii="Arial" w:eastAsia="Times New Roman" w:hAnsi="Arial" w:cs="Times New Roman"/>
      <w:cap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8535A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semiHidden/>
    <w:rsid w:val="00E853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8535A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semiHidden/>
    <w:rsid w:val="00E853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8535A"/>
    <w:rPr>
      <w:rFonts w:ascii="Arial" w:eastAsia="Times New Roman" w:hAnsi="Arial" w:cs="Times New Roman"/>
      <w:szCs w:val="20"/>
    </w:rPr>
  </w:style>
  <w:style w:type="paragraph" w:styleId="TOC1">
    <w:name w:val="toc 1"/>
    <w:basedOn w:val="Normal"/>
    <w:next w:val="Normal"/>
    <w:semiHidden/>
    <w:rsid w:val="00E8535A"/>
    <w:pPr>
      <w:tabs>
        <w:tab w:val="right" w:leader="dot" w:pos="9360"/>
      </w:tabs>
      <w:spacing w:after="240"/>
    </w:pPr>
    <w:rPr>
      <w:caps/>
    </w:rPr>
  </w:style>
  <w:style w:type="paragraph" w:styleId="TOC2">
    <w:name w:val="toc 2"/>
    <w:basedOn w:val="Normal"/>
    <w:next w:val="Normal"/>
    <w:semiHidden/>
    <w:rsid w:val="00E8535A"/>
    <w:pPr>
      <w:tabs>
        <w:tab w:val="right" w:leader="dot" w:pos="9360"/>
      </w:tabs>
      <w:spacing w:after="24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5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7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KDOT Traffic Special Provisions</Category>
  </documentManagement>
</p:properties>
</file>

<file path=customXml/itemProps1.xml><?xml version="1.0" encoding="utf-8"?>
<ds:datastoreItem xmlns:ds="http://schemas.openxmlformats.org/officeDocument/2006/customXml" ds:itemID="{E88189DB-0530-4A9E-94A6-D84667768D60}"/>
</file>

<file path=customXml/itemProps2.xml><?xml version="1.0" encoding="utf-8"?>
<ds:datastoreItem xmlns:ds="http://schemas.openxmlformats.org/officeDocument/2006/customXml" ds:itemID="{F311E94B-F7DF-449C-BC40-1FD013D81872}"/>
</file>

<file path=customXml/itemProps3.xml><?xml version="1.0" encoding="utf-8"?>
<ds:datastoreItem xmlns:ds="http://schemas.openxmlformats.org/officeDocument/2006/customXml" ds:itemID="{5DC102E8-414F-42A6-85C6-FC4641D6C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SIGNAL BACKPLATE</vt:lpstr>
    </vt:vector>
  </TitlesOfParts>
  <Company>State of Illinois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 05/22/02  R 07/01/15</dc:subject>
  <dc:creator>Curryj</dc:creator>
  <cp:keywords>Traffic</cp:keywords>
  <dc:description/>
  <cp:lastModifiedBy>Jaltuch, Colleen</cp:lastModifiedBy>
  <cp:revision>2</cp:revision>
  <dcterms:created xsi:type="dcterms:W3CDTF">2023-12-15T16:32:00Z</dcterms:created>
  <dcterms:modified xsi:type="dcterms:W3CDTF">2023-12-15T16:32:00Z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